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仿宋" w:hAnsi="仿宋" w:eastAsia="仿宋" w:cs="宋体"/>
          <w:b/>
          <w:kern w:val="0"/>
          <w:sz w:val="44"/>
          <w:szCs w:val="44"/>
        </w:rPr>
      </w:pPr>
      <w:r>
        <w:rPr>
          <w:rFonts w:hint="eastAsia" w:ascii="仿宋" w:hAnsi="仿宋" w:eastAsia="仿宋" w:cs="Times New Roman"/>
          <w:bCs/>
          <w:sz w:val="32"/>
          <w:szCs w:val="32"/>
        </w:rPr>
        <w:t>苏联院教〔202</w:t>
      </w:r>
      <w:r>
        <w:rPr>
          <w:rFonts w:hint="eastAsia" w:ascii="仿宋" w:hAnsi="仿宋" w:eastAsia="仿宋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bCs/>
          <w:sz w:val="32"/>
          <w:szCs w:val="32"/>
        </w:rPr>
        <w:t>〕</w:t>
      </w:r>
      <w:r>
        <w:rPr>
          <w:rFonts w:hint="eastAsia" w:ascii="仿宋" w:hAnsi="仿宋" w:eastAsia="仿宋" w:cs="Times New Roman"/>
          <w:bCs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Times New Roman"/>
          <w:bCs/>
          <w:sz w:val="32"/>
          <w:szCs w:val="32"/>
        </w:rPr>
        <w:t>号</w:t>
      </w: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关于开展2023年学院产业教授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选聘工作的通知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各办学单位：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根据《江苏联合职业技术学院产业教授选聘办法（试行）》（苏联院教〔2021〕23号）和学院年度工作要点，经研究，决定开展2023年学院产业教授选聘工作。现就有关事项通知如下。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一、选聘条件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申报院级产业教授须具备以下条件：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（一）全面贯彻党的教育方针，具有良好的政治素质和职业道德，热心五年制高职教育工作；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（二）原则上应具有副高及以上职称或取得高级技师及以上技能等级证书，特殊专业、特殊人才可以适当放宽要求；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（三）原则上本人或所在单位与推荐学校有2年以上产教合作基础；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（四）身体健康，初聘年龄一般不超过60周岁，国家级人才、省级非物质文化遗产传承人及期满考核优秀续聘者，可放宽至66周岁；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（五）已被聘为校级产业教授；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（六）优先选聘和破格选聘条件见《江苏联合职业技术学院产业教授选聘办法（试行）》。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二、选聘限额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每个办学单位可申报2名产业教授。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三、选聘程序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办学单位推荐。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各办学单位履行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校内评审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程序，提出推荐人选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向学院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报送《江苏联合职业技术学院产业教授申报书》（一式两份，见附件1）和《江苏联合职业技术学院产业教授申报汇总表》（一式一份，见附件2）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（二）学院评审。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学院组织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专家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进行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评审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，并公示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评审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结果；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（三）审定公布。评审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结果公示无异议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，经学院党委会审定，正式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公布院级产业教授聘任名单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四、其他事项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（一）请各办学单位高度重视产业教授选聘工作，严格按照通知要求组织申报、审核材料，严禁弄虚作假，违者将追究办学单位及相关人员责任。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（二）各办学单位要积极开展校级产业教授选聘工作，推动建立五年制高职省—院—校三级产业教授体系，促进学院五年制高职教师队伍建设水平整体提升。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（三）请各办学单位于6月16日前将申报材料（纸质稿和电子稿）报送学院教学管理处。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联系人：赵昊、侍凌风；联系电话：025-83335335；地址：南京市鼓楼区北京西路15-2号9号楼517室；电子邮箱：jslyszjs@163.com。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附件：1.江苏联合职业技术学院产业教授申报书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2.江苏联合职业技术学院产业教授申报汇总表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江苏联合职业技术学院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2023年5月23日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widowControl/>
        <w:pBdr>
          <w:top w:val="single" w:color="auto" w:sz="4" w:space="1"/>
          <w:bottom w:val="single" w:color="auto" w:sz="4" w:space="1"/>
          <w:between w:val="single" w:color="auto" w:sz="4" w:space="1"/>
        </w:pBdr>
        <w:adjustRightInd w:val="0"/>
        <w:snapToGrid w:val="0"/>
        <w:spacing w:line="400" w:lineRule="exact"/>
        <w:ind w:firstLine="280" w:firstLineChars="100"/>
        <w:textAlignment w:val="center"/>
        <w:rPr>
          <w:rFonts w:hint="default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江苏联合职业技术学院综合处   </w:t>
      </w:r>
      <w:r>
        <w:rPr>
          <w:rFonts w:ascii="仿宋" w:hAnsi="仿宋" w:eastAsia="仿宋" w:cs="宋体"/>
          <w:kern w:val="0"/>
          <w:sz w:val="28"/>
          <w:szCs w:val="28"/>
        </w:rPr>
        <w:t xml:space="preserve">    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</w:t>
      </w:r>
      <w:r>
        <w:rPr>
          <w:rFonts w:ascii="仿宋" w:hAnsi="仿宋" w:eastAsia="仿宋" w:cs="宋体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宋体"/>
          <w:kern w:val="0"/>
          <w:sz w:val="28"/>
          <w:szCs w:val="28"/>
        </w:rPr>
        <w:t>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</w:rPr>
        <w:t>年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宋体"/>
          <w:kern w:val="0"/>
          <w:sz w:val="28"/>
          <w:szCs w:val="28"/>
        </w:rPr>
        <w:t>日印发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777D276F"/>
    <w:rsid w:val="0B823C49"/>
    <w:rsid w:val="0DF540CC"/>
    <w:rsid w:val="0F014C72"/>
    <w:rsid w:val="161C76B2"/>
    <w:rsid w:val="1BBC49DF"/>
    <w:rsid w:val="1C1B5646"/>
    <w:rsid w:val="1C8256C5"/>
    <w:rsid w:val="25010FCF"/>
    <w:rsid w:val="26976211"/>
    <w:rsid w:val="34A05033"/>
    <w:rsid w:val="366F3B81"/>
    <w:rsid w:val="39D43588"/>
    <w:rsid w:val="3BA2686C"/>
    <w:rsid w:val="44376263"/>
    <w:rsid w:val="445A0ACB"/>
    <w:rsid w:val="445E3797"/>
    <w:rsid w:val="48287F07"/>
    <w:rsid w:val="51006381"/>
    <w:rsid w:val="51A71077"/>
    <w:rsid w:val="53727073"/>
    <w:rsid w:val="5757215D"/>
    <w:rsid w:val="5BC04517"/>
    <w:rsid w:val="698B0354"/>
    <w:rsid w:val="709661BE"/>
    <w:rsid w:val="777D276F"/>
    <w:rsid w:val="7A280529"/>
    <w:rsid w:val="7C55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ind w:firstLine="880" w:firstLineChars="200"/>
      <w:outlineLvl w:val="0"/>
    </w:pPr>
    <w:rPr>
      <w:rFonts w:eastAsia="黑体" w:asciiTheme="minorAscii" w:hAnsiTheme="minorAscii"/>
      <w:kern w:val="44"/>
      <w:sz w:val="32"/>
      <w:szCs w:val="2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975</Words>
  <Characters>1046</Characters>
  <Lines>0</Lines>
  <Paragraphs>0</Paragraphs>
  <TotalTime>242</TotalTime>
  <ScaleCrop>false</ScaleCrop>
  <LinksUpToDate>false</LinksUpToDate>
  <CharactersWithSpaces>1075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2022-06-14T07:09:00Z</dcterms:created>
  <dc:creator>闲侍</dc:creator>
  <cp:lastModifiedBy>闲侍</cp:lastModifiedBy>
  <cp:lastPrinted>2023-05-23T03:26:28Z</cp:lastPrinted>
  <dcterms:modified xsi:type="dcterms:W3CDTF">2023-05-23T07:55:49Z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D8BE216F65C74703944A155F1647B448</vt:lpwstr>
  </property>
</Properties>
</file>